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C9" w:rsidRPr="004930C9" w:rsidRDefault="004930C9" w:rsidP="004930C9">
      <w:pPr>
        <w:widowControl/>
        <w:jc w:val="left"/>
        <w:rPr>
          <w:rFonts w:ascii="AR P丸ゴシック体M" w:eastAsia="AR P丸ゴシック体M" w:hAnsi="ＭＳ ゴシック" w:cs="ＭＳ Ｐゴシック"/>
          <w:color w:val="000000"/>
          <w:kern w:val="0"/>
          <w:sz w:val="24"/>
          <w:szCs w:val="24"/>
        </w:rPr>
      </w:pPr>
      <w:r w:rsidRPr="004930C9">
        <w:rPr>
          <w:rFonts w:ascii="AR P丸ゴシック体M" w:eastAsia="AR P丸ゴシック体M" w:hAnsi="Century" w:cs="ＭＳ Ｐゴシック" w:hint="eastAsia"/>
          <w:b/>
          <w:color w:val="000000"/>
          <w:kern w:val="0"/>
          <w:sz w:val="24"/>
          <w:szCs w:val="24"/>
        </w:rPr>
        <w:t>現地からの情報（Ｈ28.5.9）</w:t>
      </w:r>
    </w:p>
    <w:p w:rsidR="004930C9" w:rsidRPr="004930C9" w:rsidRDefault="004930C9" w:rsidP="004930C9">
      <w:pPr>
        <w:widowControl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4930C9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 </w:t>
      </w:r>
    </w:p>
    <w:p w:rsidR="004930C9" w:rsidRPr="004930C9" w:rsidRDefault="004930C9" w:rsidP="004930C9">
      <w:pPr>
        <w:widowControl/>
        <w:jc w:val="left"/>
        <w:rPr>
          <w:rFonts w:ascii="ARゴシック体S" w:eastAsia="ARゴシック体S" w:hAnsi="ＭＳ ゴシック" w:cs="ＭＳ Ｐゴシック"/>
          <w:color w:val="000000"/>
          <w:kern w:val="0"/>
          <w:sz w:val="24"/>
          <w:szCs w:val="24"/>
        </w:rPr>
      </w:pPr>
      <w:r w:rsidRPr="004930C9">
        <w:rPr>
          <w:rFonts w:ascii="ARゴシック体S" w:eastAsia="ARゴシック体S" w:hAnsi="Century" w:cs="ＭＳ Ｐゴシック" w:hint="eastAsia"/>
          <w:color w:val="000000"/>
          <w:kern w:val="0"/>
          <w:sz w:val="24"/>
          <w:szCs w:val="24"/>
        </w:rPr>
        <w:t>▼『ボランティア活動をお考えの方へ』（第２４報）</w:t>
      </w:r>
    </w:p>
    <w:p w:rsidR="004930C9" w:rsidRPr="004930C9" w:rsidRDefault="004930C9" w:rsidP="004930C9">
      <w:pPr>
        <w:widowControl/>
        <w:jc w:val="left"/>
        <w:rPr>
          <w:rFonts w:ascii="AR P丸ゴシック体M" w:eastAsia="AR P丸ゴシック体M" w:hAnsi="ＭＳ ゴシック" w:cs="ＭＳ Ｐゴシック"/>
          <w:color w:val="000000"/>
          <w:kern w:val="0"/>
          <w:sz w:val="22"/>
        </w:rPr>
      </w:pPr>
      <w:r w:rsidRPr="004930C9">
        <w:rPr>
          <w:rFonts w:ascii="AR P丸ゴシック体M" w:eastAsia="AR P丸ゴシック体M" w:hAnsi="ＭＳ ゴシック" w:cs="ＭＳ Ｐゴシック" w:hint="eastAsia"/>
          <w:color w:val="000000"/>
          <w:kern w:val="0"/>
          <w:sz w:val="24"/>
          <w:szCs w:val="24"/>
        </w:rPr>
        <w:t> </w:t>
      </w:r>
      <w:r w:rsidRPr="004930C9">
        <w:rPr>
          <w:rFonts w:ascii="AR P丸ゴシック体M" w:eastAsia="AR P丸ゴシック体M" w:hAnsi="ＭＳ ゴシック" w:cs="ＭＳ Ｐゴシック" w:hint="eastAsia"/>
          <w:color w:val="000000"/>
          <w:kern w:val="0"/>
          <w:sz w:val="22"/>
        </w:rPr>
        <w:t xml:space="preserve">　実際に活動しているボランティアの姿を目にした方から、ボランティアを頼みたいという問合せが増え、依頼件数も毎日増えています。</w:t>
      </w:r>
      <w:r w:rsidRPr="004930C9">
        <w:rPr>
          <w:rFonts w:ascii="AR P丸ゴシック体M" w:eastAsia="AR P丸ゴシック体M" w:hAnsi="ＭＳ ゴシック" w:cs="ＭＳ Ｐゴシック" w:hint="eastAsia"/>
          <w:color w:val="000000"/>
          <w:kern w:val="0"/>
          <w:sz w:val="22"/>
        </w:rPr>
        <w:t> </w:t>
      </w:r>
    </w:p>
    <w:p w:rsidR="004930C9" w:rsidRPr="004930C9" w:rsidRDefault="004930C9" w:rsidP="004930C9">
      <w:pPr>
        <w:widowControl/>
        <w:jc w:val="left"/>
        <w:rPr>
          <w:rFonts w:ascii="AR P丸ゴシック体M" w:eastAsia="AR P丸ゴシック体M" w:hAnsi="ＭＳ ゴシック" w:cs="ＭＳ Ｐゴシック"/>
          <w:color w:val="000000"/>
          <w:kern w:val="0"/>
          <w:sz w:val="22"/>
        </w:rPr>
      </w:pPr>
      <w:r w:rsidRPr="004930C9">
        <w:rPr>
          <w:rFonts w:ascii="AR P丸ゴシック体M" w:eastAsia="AR P丸ゴシック体M" w:hAnsi="ＭＳ ゴシック" w:cs="ＭＳ Ｐゴシック" w:hint="eastAsia"/>
          <w:color w:val="000000"/>
          <w:kern w:val="0"/>
          <w:sz w:val="22"/>
        </w:rPr>
        <w:t xml:space="preserve">　しかし、災害</w:t>
      </w:r>
      <w:r w:rsidR="00D30DBD">
        <w:rPr>
          <w:rFonts w:ascii="AR P丸ゴシック体M" w:eastAsia="AR P丸ゴシック体M" w:hAnsi="ＭＳ ゴシック" w:cs="ＭＳ Ｐゴシック" w:hint="eastAsia"/>
          <w:color w:val="000000"/>
          <w:kern w:val="0"/>
          <w:sz w:val="22"/>
        </w:rPr>
        <w:t>ボランティアセンター</w:t>
      </w:r>
      <w:r w:rsidRPr="004930C9">
        <w:rPr>
          <w:rFonts w:ascii="AR P丸ゴシック体M" w:eastAsia="AR P丸ゴシック体M" w:hAnsi="ＭＳ ゴシック" w:cs="ＭＳ Ｐゴシック" w:hint="eastAsia"/>
          <w:color w:val="000000"/>
          <w:kern w:val="0"/>
          <w:sz w:val="22"/>
        </w:rPr>
        <w:t>によっては、ボランティア活動への参加が減っており、予定した活動ができなくなっている状況があります。</w:t>
      </w:r>
      <w:r w:rsidRPr="004930C9">
        <w:rPr>
          <w:rFonts w:ascii="AR P丸ゴシック体M" w:eastAsia="AR P丸ゴシック体M" w:hAnsi="ＭＳ ゴシック" w:cs="ＭＳ Ｐゴシック" w:hint="eastAsia"/>
          <w:color w:val="000000"/>
          <w:kern w:val="0"/>
          <w:sz w:val="22"/>
        </w:rPr>
        <w:t> </w:t>
      </w:r>
    </w:p>
    <w:p w:rsidR="004930C9" w:rsidRPr="004930C9" w:rsidRDefault="004930C9" w:rsidP="004930C9">
      <w:pPr>
        <w:widowControl/>
        <w:jc w:val="left"/>
        <w:rPr>
          <w:rFonts w:ascii="AR P丸ゴシック体M" w:eastAsia="AR P丸ゴシック体M" w:hAnsi="ＭＳ ゴシック" w:cs="ＭＳ Ｐゴシック"/>
          <w:color w:val="000000"/>
          <w:kern w:val="0"/>
          <w:sz w:val="22"/>
        </w:rPr>
      </w:pPr>
      <w:r w:rsidRPr="004930C9">
        <w:rPr>
          <w:rFonts w:ascii="AR P丸ゴシック体M" w:eastAsia="AR P丸ゴシック体M" w:hAnsi="ＭＳ ゴシック" w:cs="ＭＳ Ｐゴシック" w:hint="eastAsia"/>
          <w:color w:val="000000"/>
          <w:kern w:val="0"/>
          <w:sz w:val="22"/>
        </w:rPr>
        <w:t xml:space="preserve">　ボランティア活動の依頼は、連休後、避難所支援や個人宅の片付けなどが本格化していくうえ、仮設住宅への移転の時期や、仮設住宅での生活に際しての支援など内容は多岐にわたり、また、長期的に続くことになります。</w:t>
      </w:r>
    </w:p>
    <w:p w:rsidR="004930C9" w:rsidRPr="004930C9" w:rsidRDefault="004930C9" w:rsidP="004930C9">
      <w:pPr>
        <w:widowControl/>
        <w:jc w:val="left"/>
        <w:rPr>
          <w:rFonts w:ascii="AR P丸ゴシック体M" w:eastAsia="AR P丸ゴシック体M" w:hAnsi="Calibri" w:cs="ＭＳ Ｐゴシック"/>
          <w:color w:val="000000"/>
          <w:kern w:val="0"/>
          <w:sz w:val="22"/>
        </w:rPr>
      </w:pPr>
      <w:r w:rsidRPr="004930C9">
        <w:rPr>
          <w:rFonts w:ascii="AR P丸ゴシック体M" w:eastAsia="AR P丸ゴシック体M" w:hAnsi="ＭＳ ゴシック" w:cs="ＭＳ Ｐゴシック" w:hint="eastAsia"/>
          <w:color w:val="000000"/>
          <w:kern w:val="0"/>
          <w:sz w:val="22"/>
        </w:rPr>
        <w:t xml:space="preserve">　その時々で、多くのボランティア皆様の力が必要となりますので、息の長いご支援をお願いいたします。</w:t>
      </w:r>
    </w:p>
    <w:p w:rsidR="004930C9" w:rsidRPr="004930C9" w:rsidRDefault="004930C9" w:rsidP="004930C9">
      <w:pPr>
        <w:widowControl/>
        <w:jc w:val="left"/>
        <w:rPr>
          <w:rFonts w:ascii="AR P丸ゴシック体M" w:eastAsia="AR P丸ゴシック体M" w:hAnsi="ＭＳ ゴシック" w:cs="ＭＳ Ｐゴシック"/>
          <w:color w:val="000000"/>
          <w:kern w:val="0"/>
          <w:sz w:val="22"/>
        </w:rPr>
      </w:pPr>
      <w:r w:rsidRPr="004930C9">
        <w:rPr>
          <w:rFonts w:ascii="AR P丸ゴシック体M" w:eastAsia="AR P丸ゴシック体M" w:hAnsi="Calibri" w:cs="ＭＳ Ｐゴシック" w:hint="eastAsia"/>
          <w:color w:val="000000"/>
          <w:kern w:val="0"/>
          <w:sz w:val="22"/>
        </w:rPr>
        <w:t> </w:t>
      </w:r>
      <w:r w:rsidRPr="004930C9">
        <w:rPr>
          <w:rFonts w:ascii="AR P丸ゴシック体M" w:eastAsia="AR P丸ゴシック体M" w:hAnsi="ＭＳ ゴシック" w:cs="ＭＳ Ｐゴシック" w:hint="eastAsia"/>
          <w:color w:val="000000"/>
          <w:kern w:val="0"/>
          <w:sz w:val="22"/>
        </w:rPr>
        <w:t> </w:t>
      </w:r>
    </w:p>
    <w:p w:rsidR="004930C9" w:rsidRPr="004930C9" w:rsidRDefault="004930C9" w:rsidP="004930C9">
      <w:pPr>
        <w:widowControl/>
        <w:jc w:val="left"/>
        <w:rPr>
          <w:rFonts w:ascii="ARゴシック体S" w:eastAsia="ARゴシック体S" w:hAnsi="ＭＳ ゴシック" w:cs="ＭＳ Ｐゴシック"/>
          <w:color w:val="000000"/>
          <w:kern w:val="0"/>
          <w:sz w:val="24"/>
          <w:szCs w:val="24"/>
        </w:rPr>
      </w:pPr>
      <w:r w:rsidRPr="004930C9">
        <w:rPr>
          <w:rFonts w:ascii="ARゴシック体S" w:eastAsia="ARゴシック体S" w:hAnsi="Century" w:cs="ＭＳ Ｐゴシック" w:hint="eastAsia"/>
          <w:color w:val="000000"/>
          <w:kern w:val="0"/>
          <w:sz w:val="24"/>
          <w:szCs w:val="24"/>
        </w:rPr>
        <w:t>▼</w:t>
      </w:r>
      <w:r w:rsidRPr="004930C9">
        <w:rPr>
          <w:rFonts w:ascii="ARゴシック体S" w:eastAsia="ARゴシック体S" w:hAnsi="ＭＳ ゴシック" w:cs="ＭＳ Ｐゴシック" w:hint="eastAsia"/>
          <w:color w:val="000000"/>
          <w:kern w:val="0"/>
          <w:sz w:val="24"/>
          <w:szCs w:val="24"/>
        </w:rPr>
        <w:t>県外からのボランティア募集も行っている災害</w:t>
      </w:r>
      <w:r w:rsidR="00D30DBD">
        <w:rPr>
          <w:rFonts w:ascii="ARゴシック体S" w:eastAsia="ARゴシック体S" w:hAnsi="ＭＳ ゴシック" w:cs="ＭＳ Ｐゴシック" w:hint="eastAsia"/>
          <w:color w:val="000000"/>
          <w:kern w:val="0"/>
          <w:sz w:val="24"/>
          <w:szCs w:val="24"/>
        </w:rPr>
        <w:t>ボランティアセンター</w:t>
      </w:r>
    </w:p>
    <w:p w:rsidR="004930C9" w:rsidRPr="004930C9" w:rsidRDefault="004930C9" w:rsidP="004930C9">
      <w:pPr>
        <w:widowControl/>
        <w:jc w:val="left"/>
        <w:rPr>
          <w:rFonts w:ascii="ARゴシック体S" w:eastAsia="ARゴシック体S" w:hAnsi="Calibri" w:cs="ＭＳ Ｐゴシック"/>
          <w:color w:val="000000"/>
          <w:kern w:val="0"/>
          <w:sz w:val="22"/>
        </w:rPr>
      </w:pPr>
      <w:r w:rsidRPr="004930C9">
        <w:rPr>
          <w:rFonts w:ascii="AR P丸ゴシック体M" w:eastAsia="AR P丸ゴシック体M" w:hAnsi="Calibri" w:cs="ＭＳ Ｐゴシック" w:hint="eastAsia"/>
          <w:color w:val="000000"/>
          <w:kern w:val="0"/>
          <w:sz w:val="22"/>
        </w:rPr>
        <w:t> </w:t>
      </w:r>
      <w:r w:rsidRPr="004930C9">
        <w:rPr>
          <w:rFonts w:ascii="ARゴシック体S" w:eastAsia="ARゴシック体S" w:hAnsi="ＭＳ ゴシック" w:cs="ＭＳ Ｐゴシック" w:hint="eastAsia"/>
          <w:color w:val="000000"/>
          <w:kern w:val="0"/>
          <w:sz w:val="22"/>
        </w:rPr>
        <w:t>熊本市</w:t>
      </w:r>
    </w:p>
    <w:p w:rsidR="004930C9" w:rsidRPr="004930C9" w:rsidRDefault="004930C9" w:rsidP="004930C9">
      <w:pPr>
        <w:widowControl/>
        <w:jc w:val="left"/>
        <w:rPr>
          <w:rFonts w:ascii="AR P丸ゴシック体M" w:eastAsia="AR P丸ゴシック体M" w:hAnsi="Calibri" w:cs="ＭＳ Ｐゴシック"/>
          <w:color w:val="000000"/>
          <w:kern w:val="0"/>
          <w:sz w:val="22"/>
        </w:rPr>
      </w:pPr>
      <w:r w:rsidRPr="004930C9">
        <w:rPr>
          <w:rFonts w:ascii="AR P丸ゴシック体M" w:eastAsia="AR P丸ゴシック体M" w:hAnsi="ＭＳ ゴシック" w:cs="ＭＳ Ｐゴシック" w:hint="eastAsia"/>
          <w:color w:val="000000"/>
          <w:kern w:val="0"/>
          <w:sz w:val="22"/>
        </w:rPr>
        <w:t xml:space="preserve">　◆熊本市社会福祉協議会ホームページ</w:t>
      </w:r>
      <w:r w:rsidRPr="004930C9">
        <w:rPr>
          <w:rFonts w:ascii="AR P丸ゴシック体M" w:eastAsia="AR P丸ゴシック体M" w:hAnsi="ＭＳ ゴシック" w:cs="ＭＳ Ｐゴシック" w:hint="eastAsia"/>
          <w:color w:val="000000"/>
          <w:kern w:val="0"/>
          <w:sz w:val="22"/>
        </w:rPr>
        <w:br/>
        <w:t xml:space="preserve">　　</w:t>
      </w:r>
      <w:hyperlink r:id="rId5" w:history="1">
        <w:r w:rsidRPr="004930C9">
          <w:rPr>
            <w:rFonts w:ascii="AR P丸ゴシック体M" w:eastAsia="AR P丸ゴシック体M" w:hAnsi="ＭＳ ゴシック" w:cs="ＭＳ Ｐゴシック" w:hint="eastAsia"/>
            <w:color w:val="0000FF"/>
            <w:kern w:val="0"/>
            <w:sz w:val="22"/>
            <w:u w:val="single"/>
          </w:rPr>
          <w:t>http://www.kumamoto-city-csw.or.jp/</w:t>
        </w:r>
      </w:hyperlink>
    </w:p>
    <w:p w:rsidR="004930C9" w:rsidRPr="004930C9" w:rsidRDefault="004930C9" w:rsidP="004930C9">
      <w:pPr>
        <w:widowControl/>
        <w:jc w:val="left"/>
        <w:rPr>
          <w:rFonts w:ascii="AR P丸ゴシック体M" w:eastAsia="AR P丸ゴシック体M" w:hAnsi="Calibri" w:cs="ＭＳ Ｐゴシック"/>
          <w:color w:val="000000"/>
          <w:kern w:val="0"/>
          <w:sz w:val="22"/>
        </w:rPr>
      </w:pPr>
      <w:r w:rsidRPr="004930C9">
        <w:rPr>
          <w:rFonts w:ascii="AR P丸ゴシック体M" w:eastAsia="AR P丸ゴシック体M" w:hAnsi="ＭＳ ゴシック" w:cs="ＭＳ Ｐゴシック" w:hint="eastAsia"/>
          <w:color w:val="000000"/>
          <w:kern w:val="0"/>
          <w:sz w:val="22"/>
        </w:rPr>
        <w:t xml:space="preserve">　◆熊本市社会福祉協議会Facebook</w:t>
      </w:r>
      <w:r w:rsidRPr="004930C9">
        <w:rPr>
          <w:rFonts w:ascii="AR P丸ゴシック体M" w:eastAsia="AR P丸ゴシック体M" w:hAnsi="ＭＳ ゴシック" w:cs="ＭＳ Ｐゴシック" w:hint="eastAsia"/>
          <w:color w:val="000000"/>
          <w:kern w:val="0"/>
          <w:sz w:val="22"/>
        </w:rPr>
        <w:br/>
        <w:t xml:space="preserve">　　</w:t>
      </w:r>
      <w:hyperlink r:id="rId6" w:history="1">
        <w:r w:rsidRPr="004930C9">
          <w:rPr>
            <w:rFonts w:ascii="AR P丸ゴシック体M" w:eastAsia="AR P丸ゴシック体M" w:hAnsi="ＭＳ ゴシック" w:cs="ＭＳ Ｐゴシック" w:hint="eastAsia"/>
            <w:color w:val="0000FF"/>
            <w:kern w:val="0"/>
            <w:sz w:val="22"/>
            <w:u w:val="single"/>
          </w:rPr>
          <w:t>http://ur0.work/tiXe</w:t>
        </w:r>
      </w:hyperlink>
    </w:p>
    <w:p w:rsidR="004930C9" w:rsidRPr="004930C9" w:rsidRDefault="004930C9" w:rsidP="004930C9">
      <w:pPr>
        <w:widowControl/>
        <w:jc w:val="left"/>
        <w:rPr>
          <w:rFonts w:ascii="AR P丸ゴシック体M" w:eastAsia="AR P丸ゴシック体M" w:hAnsi="Calibri" w:cs="ＭＳ Ｐゴシック"/>
          <w:color w:val="000000"/>
          <w:kern w:val="0"/>
          <w:sz w:val="22"/>
        </w:rPr>
      </w:pPr>
      <w:r w:rsidRPr="004930C9">
        <w:rPr>
          <w:rFonts w:ascii="AR P丸ゴシック体M" w:eastAsia="AR P丸ゴシック体M" w:hAnsi="Calibri" w:cs="ＭＳ Ｐゴシック" w:hint="eastAsia"/>
          <w:color w:val="000000"/>
          <w:kern w:val="0"/>
          <w:sz w:val="22"/>
        </w:rPr>
        <w:t> </w:t>
      </w:r>
    </w:p>
    <w:p w:rsidR="004930C9" w:rsidRPr="004930C9" w:rsidRDefault="004930C9" w:rsidP="004930C9">
      <w:pPr>
        <w:widowControl/>
        <w:jc w:val="left"/>
        <w:rPr>
          <w:rFonts w:ascii="ARゴシック体S" w:eastAsia="ARゴシック体S" w:hAnsi="Calibri" w:cs="ＭＳ Ｐゴシック"/>
          <w:color w:val="000000"/>
          <w:kern w:val="0"/>
          <w:sz w:val="24"/>
          <w:szCs w:val="24"/>
        </w:rPr>
      </w:pPr>
      <w:r w:rsidRPr="004930C9">
        <w:rPr>
          <w:rFonts w:ascii="ARゴシック体S" w:eastAsia="ARゴシック体S" w:hAnsi="ＭＳ ゴシック" w:cs="ＭＳ Ｐゴシック" w:hint="eastAsia"/>
          <w:color w:val="000000"/>
          <w:kern w:val="0"/>
          <w:sz w:val="24"/>
          <w:szCs w:val="24"/>
        </w:rPr>
        <w:t xml:space="preserve">益城町　</w:t>
      </w:r>
    </w:p>
    <w:p w:rsidR="004930C9" w:rsidRPr="004930C9" w:rsidRDefault="004930C9" w:rsidP="004930C9">
      <w:pPr>
        <w:widowControl/>
        <w:jc w:val="left"/>
        <w:rPr>
          <w:rFonts w:ascii="AR P丸ゴシック体M" w:eastAsia="AR P丸ゴシック体M" w:hAnsi="Calibri" w:cs="ＭＳ Ｐゴシック"/>
          <w:color w:val="000000"/>
          <w:kern w:val="0"/>
          <w:sz w:val="22"/>
        </w:rPr>
      </w:pPr>
      <w:r w:rsidRPr="004930C9">
        <w:rPr>
          <w:rFonts w:ascii="AR P丸ゴシック体M" w:eastAsia="AR P丸ゴシック体M" w:hAnsi="ＭＳ ゴシック" w:cs="ＭＳ Ｐゴシック" w:hint="eastAsia"/>
          <w:color w:val="000000"/>
          <w:kern w:val="0"/>
          <w:sz w:val="22"/>
        </w:rPr>
        <w:t xml:space="preserve">　◆益城町社会福祉協議会ホームページ</w:t>
      </w:r>
      <w:r w:rsidRPr="004930C9">
        <w:rPr>
          <w:rFonts w:ascii="AR P丸ゴシック体M" w:eastAsia="AR P丸ゴシック体M" w:hAnsi="ＭＳ ゴシック" w:cs="ＭＳ Ｐゴシック" w:hint="eastAsia"/>
          <w:color w:val="000000"/>
          <w:kern w:val="0"/>
          <w:sz w:val="22"/>
        </w:rPr>
        <w:br/>
        <w:t xml:space="preserve">　　</w:t>
      </w:r>
      <w:hyperlink r:id="rId7" w:history="1">
        <w:r w:rsidRPr="004930C9">
          <w:rPr>
            <w:rFonts w:ascii="AR P丸ゴシック体M" w:eastAsia="AR P丸ゴシック体M" w:hAnsi="ＭＳ ゴシック" w:cs="ＭＳ Ｐゴシック" w:hint="eastAsia"/>
            <w:color w:val="0000FF"/>
            <w:kern w:val="0"/>
            <w:sz w:val="22"/>
            <w:u w:val="single"/>
          </w:rPr>
          <w:t>http://www.mashiki-shakyo.or.jp/</w:t>
        </w:r>
      </w:hyperlink>
    </w:p>
    <w:p w:rsidR="004930C9" w:rsidRPr="004930C9" w:rsidRDefault="004930C9" w:rsidP="004930C9">
      <w:pPr>
        <w:widowControl/>
        <w:jc w:val="left"/>
        <w:rPr>
          <w:rFonts w:ascii="AR P丸ゴシック体M" w:eastAsia="AR P丸ゴシック体M" w:hAnsi="Calibri" w:cs="ＭＳ Ｐゴシック"/>
          <w:color w:val="000000"/>
          <w:kern w:val="0"/>
          <w:sz w:val="22"/>
        </w:rPr>
      </w:pPr>
      <w:r w:rsidRPr="004930C9">
        <w:rPr>
          <w:rFonts w:ascii="AR P丸ゴシック体M" w:eastAsia="AR P丸ゴシック体M" w:hAnsi="ＭＳ ゴシック" w:cs="ＭＳ Ｐゴシック" w:hint="eastAsia"/>
          <w:color w:val="000000"/>
          <w:kern w:val="0"/>
          <w:sz w:val="22"/>
        </w:rPr>
        <w:t xml:space="preserve">　◆益城町災害ボランティアセンターFacebook</w:t>
      </w:r>
      <w:r w:rsidRPr="004930C9">
        <w:rPr>
          <w:rFonts w:ascii="AR P丸ゴシック体M" w:eastAsia="AR P丸ゴシック体M" w:hAnsi="ＭＳ ゴシック" w:cs="ＭＳ Ｐゴシック" w:hint="eastAsia"/>
          <w:color w:val="000000"/>
          <w:kern w:val="0"/>
          <w:sz w:val="22"/>
        </w:rPr>
        <w:br/>
        <w:t xml:space="preserve">　　</w:t>
      </w:r>
      <w:hyperlink r:id="rId8" w:history="1">
        <w:r w:rsidRPr="004930C9">
          <w:rPr>
            <w:rFonts w:ascii="AR P丸ゴシック体M" w:eastAsia="AR P丸ゴシック体M" w:hAnsi="ＭＳ ゴシック" w:cs="ＭＳ Ｐゴシック" w:hint="eastAsia"/>
            <w:color w:val="0000FF"/>
            <w:kern w:val="0"/>
            <w:sz w:val="22"/>
            <w:u w:val="single"/>
          </w:rPr>
          <w:t>https://www.facebook.com/kumamoto.mashiki/?fref=ts</w:t>
        </w:r>
      </w:hyperlink>
    </w:p>
    <w:p w:rsidR="004930C9" w:rsidRPr="004930C9" w:rsidRDefault="004930C9" w:rsidP="004930C9">
      <w:pPr>
        <w:widowControl/>
        <w:jc w:val="left"/>
        <w:rPr>
          <w:rFonts w:ascii="AR P丸ゴシック体M" w:eastAsia="AR P丸ゴシック体M" w:hAnsi="Calibri" w:cs="ＭＳ Ｐゴシック"/>
          <w:color w:val="000000"/>
          <w:kern w:val="0"/>
          <w:sz w:val="22"/>
        </w:rPr>
      </w:pPr>
      <w:r w:rsidRPr="004930C9">
        <w:rPr>
          <w:rFonts w:ascii="AR P丸ゴシック体M" w:eastAsia="AR P丸ゴシック体M" w:hAnsi="Calibri" w:cs="ＭＳ Ｐゴシック" w:hint="eastAsia"/>
          <w:color w:val="000000"/>
          <w:kern w:val="0"/>
          <w:sz w:val="22"/>
        </w:rPr>
        <w:t> </w:t>
      </w:r>
    </w:p>
    <w:p w:rsidR="004930C9" w:rsidRPr="004930C9" w:rsidRDefault="004930C9" w:rsidP="004930C9">
      <w:pPr>
        <w:widowControl/>
        <w:jc w:val="left"/>
        <w:rPr>
          <w:rFonts w:ascii="ARゴシック体S" w:eastAsia="ARゴシック体S" w:hAnsi="Calibri" w:cs="ＭＳ Ｐゴシック"/>
          <w:color w:val="000000"/>
          <w:kern w:val="0"/>
          <w:sz w:val="24"/>
          <w:szCs w:val="24"/>
        </w:rPr>
      </w:pPr>
      <w:r w:rsidRPr="004930C9">
        <w:rPr>
          <w:rFonts w:ascii="ARゴシック体S" w:eastAsia="ARゴシック体S" w:hAnsi="ＭＳ ゴシック" w:cs="ＭＳ Ｐゴシック" w:hint="eastAsia"/>
          <w:color w:val="000000"/>
          <w:kern w:val="0"/>
          <w:sz w:val="24"/>
          <w:szCs w:val="24"/>
        </w:rPr>
        <w:t xml:space="preserve">西原村　</w:t>
      </w:r>
    </w:p>
    <w:p w:rsidR="004930C9" w:rsidRPr="004930C9" w:rsidRDefault="004930C9" w:rsidP="004930C9">
      <w:pPr>
        <w:widowControl/>
        <w:jc w:val="left"/>
        <w:rPr>
          <w:rFonts w:ascii="AR P丸ゴシック体M" w:eastAsia="AR P丸ゴシック体M" w:hAnsi="Calibri" w:cs="ＭＳ Ｐゴシック"/>
          <w:color w:val="000000"/>
          <w:kern w:val="0"/>
          <w:sz w:val="22"/>
        </w:rPr>
      </w:pPr>
      <w:r w:rsidRPr="004930C9">
        <w:rPr>
          <w:rFonts w:ascii="AR P丸ゴシック体M" w:eastAsia="AR P丸ゴシック体M" w:hAnsi="ＭＳ ゴシック" w:cs="ＭＳ Ｐゴシック" w:hint="eastAsia"/>
          <w:color w:val="000000"/>
          <w:kern w:val="0"/>
          <w:sz w:val="22"/>
        </w:rPr>
        <w:t xml:space="preserve">　◆西原村社会福祉協議会ホームページ</w:t>
      </w:r>
      <w:r w:rsidRPr="004930C9">
        <w:rPr>
          <w:rFonts w:ascii="AR P丸ゴシック体M" w:eastAsia="AR P丸ゴシック体M" w:hAnsi="ＭＳ ゴシック" w:cs="ＭＳ Ｐゴシック" w:hint="eastAsia"/>
          <w:color w:val="000000"/>
          <w:kern w:val="0"/>
          <w:sz w:val="22"/>
        </w:rPr>
        <w:br/>
        <w:t xml:space="preserve">　　</w:t>
      </w:r>
      <w:hyperlink r:id="rId9" w:history="1">
        <w:r w:rsidRPr="004930C9">
          <w:rPr>
            <w:rFonts w:ascii="AR P丸ゴシック体M" w:eastAsia="AR P丸ゴシック体M" w:hAnsi="ＭＳ ゴシック" w:cs="ＭＳ Ｐゴシック" w:hint="eastAsia"/>
            <w:color w:val="0000FF"/>
            <w:kern w:val="0"/>
            <w:sz w:val="22"/>
            <w:u w:val="single"/>
          </w:rPr>
          <w:t>http://www.asoyamabiko.hinokuni-net.jp/nishihara/</w:t>
        </w:r>
      </w:hyperlink>
    </w:p>
    <w:p w:rsidR="004930C9" w:rsidRPr="004930C9" w:rsidRDefault="004930C9" w:rsidP="004930C9">
      <w:pPr>
        <w:widowControl/>
        <w:jc w:val="left"/>
        <w:rPr>
          <w:rFonts w:ascii="AR P丸ゴシック体M" w:eastAsia="AR P丸ゴシック体M" w:hAnsi="Calibri" w:cs="ＭＳ Ｐゴシック"/>
          <w:color w:val="000000"/>
          <w:kern w:val="0"/>
          <w:sz w:val="22"/>
        </w:rPr>
      </w:pPr>
      <w:r w:rsidRPr="004930C9">
        <w:rPr>
          <w:rFonts w:ascii="AR P丸ゴシック体M" w:eastAsia="AR P丸ゴシック体M" w:hAnsi="ＭＳ ゴシック" w:cs="ＭＳ Ｐゴシック" w:hint="eastAsia"/>
          <w:color w:val="000000"/>
          <w:kern w:val="0"/>
          <w:sz w:val="22"/>
        </w:rPr>
        <w:t xml:space="preserve">　◆西原村災害ボランティアセンターFacebook</w:t>
      </w:r>
      <w:r w:rsidRPr="004930C9">
        <w:rPr>
          <w:rFonts w:ascii="AR P丸ゴシック体M" w:eastAsia="AR P丸ゴシック体M" w:hAnsi="ＭＳ ゴシック" w:cs="ＭＳ Ｐゴシック" w:hint="eastAsia"/>
          <w:color w:val="000000"/>
          <w:kern w:val="0"/>
          <w:sz w:val="22"/>
        </w:rPr>
        <w:br/>
        <w:t xml:space="preserve">　　</w:t>
      </w:r>
      <w:hyperlink r:id="rId10" w:history="1">
        <w:r w:rsidRPr="004930C9">
          <w:rPr>
            <w:rFonts w:ascii="AR P丸ゴシック体M" w:eastAsia="AR P丸ゴシック体M" w:hAnsi="ＭＳ ゴシック" w:cs="ＭＳ Ｐゴシック" w:hint="eastAsia"/>
            <w:color w:val="0000FF"/>
            <w:kern w:val="0"/>
            <w:sz w:val="22"/>
            <w:u w:val="single"/>
          </w:rPr>
          <w:t>http://ur0.link/topg</w:t>
        </w:r>
      </w:hyperlink>
    </w:p>
    <w:p w:rsidR="004930C9" w:rsidRPr="004930C9" w:rsidRDefault="004930C9" w:rsidP="004930C9">
      <w:pPr>
        <w:widowControl/>
        <w:jc w:val="left"/>
        <w:rPr>
          <w:rFonts w:ascii="AR P丸ゴシック体M" w:eastAsia="AR P丸ゴシック体M" w:hAnsi="Calibri" w:cs="ＭＳ Ｐゴシック"/>
          <w:color w:val="000000"/>
          <w:kern w:val="0"/>
          <w:sz w:val="22"/>
        </w:rPr>
      </w:pPr>
      <w:r w:rsidRPr="004930C9">
        <w:rPr>
          <w:rFonts w:ascii="AR P丸ゴシック体M" w:eastAsia="AR P丸ゴシック体M" w:hAnsi="Calibri" w:cs="ＭＳ Ｐゴシック" w:hint="eastAsia"/>
          <w:color w:val="000000"/>
          <w:kern w:val="0"/>
          <w:sz w:val="22"/>
        </w:rPr>
        <w:t> </w:t>
      </w:r>
    </w:p>
    <w:p w:rsidR="004930C9" w:rsidRPr="004930C9" w:rsidRDefault="004930C9" w:rsidP="004930C9">
      <w:pPr>
        <w:widowControl/>
        <w:jc w:val="left"/>
        <w:rPr>
          <w:rFonts w:ascii="AR P丸ゴシック体M" w:eastAsia="AR P丸ゴシック体M" w:hAnsi="Calibri" w:cs="ＭＳ Ｐゴシック"/>
          <w:color w:val="000000"/>
          <w:kern w:val="0"/>
          <w:sz w:val="22"/>
        </w:rPr>
      </w:pPr>
      <w:r w:rsidRPr="004930C9">
        <w:rPr>
          <w:rFonts w:ascii="AR P丸ゴシック体M" w:eastAsia="AR P丸ゴシック体M" w:hAnsi="ＭＳ ゴシック" w:cs="ＭＳ Ｐゴシック" w:hint="eastAsia"/>
          <w:color w:val="000000"/>
          <w:kern w:val="0"/>
          <w:sz w:val="22"/>
        </w:rPr>
        <w:t>※上記以外の</w:t>
      </w:r>
      <w:r w:rsidR="00D30DBD">
        <w:rPr>
          <w:rFonts w:ascii="AR P丸ゴシック体M" w:eastAsia="AR P丸ゴシック体M" w:hAnsi="ＭＳ ゴシック" w:cs="ＭＳ Ｐゴシック" w:hint="eastAsia"/>
          <w:color w:val="000000"/>
          <w:kern w:val="0"/>
          <w:sz w:val="22"/>
        </w:rPr>
        <w:t>ボランティアセンター</w:t>
      </w:r>
      <w:r w:rsidRPr="004930C9">
        <w:rPr>
          <w:rFonts w:ascii="AR P丸ゴシック体M" w:eastAsia="AR P丸ゴシック体M" w:hAnsi="ＭＳ ゴシック" w:cs="ＭＳ Ｐゴシック" w:hint="eastAsia"/>
          <w:color w:val="000000"/>
          <w:kern w:val="0"/>
          <w:sz w:val="22"/>
        </w:rPr>
        <w:t>では、県外からの募集は行われていません。</w:t>
      </w:r>
    </w:p>
    <w:p w:rsidR="004930C9" w:rsidRPr="004930C9" w:rsidRDefault="004930C9" w:rsidP="004930C9">
      <w:pPr>
        <w:widowControl/>
        <w:jc w:val="left"/>
        <w:rPr>
          <w:rFonts w:ascii="AR P丸ゴシック体M" w:eastAsia="AR P丸ゴシック体M" w:hAnsi="Calibri" w:cs="ＭＳ Ｐゴシック"/>
          <w:color w:val="000000"/>
          <w:kern w:val="0"/>
          <w:sz w:val="22"/>
        </w:rPr>
      </w:pPr>
      <w:r w:rsidRPr="004930C9">
        <w:rPr>
          <w:rFonts w:ascii="AR P丸ゴシック体M" w:eastAsia="AR P丸ゴシック体M" w:hAnsi="Century" w:cs="ＭＳ Ｐゴシック" w:hint="eastAsia"/>
          <w:color w:val="000000"/>
          <w:kern w:val="0"/>
          <w:sz w:val="22"/>
        </w:rPr>
        <w:t xml:space="preserve">　詳細は、各社協（災害</w:t>
      </w:r>
      <w:r w:rsidR="00D30DBD">
        <w:rPr>
          <w:rFonts w:ascii="AR P丸ゴシック体M" w:eastAsia="AR P丸ゴシック体M" w:hAnsi="ＭＳ ゴシック" w:cs="ＭＳ Ｐゴシック" w:hint="eastAsia"/>
          <w:color w:val="000000"/>
          <w:kern w:val="0"/>
          <w:sz w:val="22"/>
        </w:rPr>
        <w:t>ボランティアセンター</w:t>
      </w:r>
      <w:r w:rsidRPr="004930C9">
        <w:rPr>
          <w:rFonts w:ascii="AR P丸ゴシック体M" w:eastAsia="AR P丸ゴシック体M" w:hAnsi="Century" w:cs="ＭＳ Ｐゴシック" w:hint="eastAsia"/>
          <w:color w:val="000000"/>
          <w:kern w:val="0"/>
          <w:sz w:val="22"/>
        </w:rPr>
        <w:t>）の</w:t>
      </w:r>
      <w:r w:rsidR="00D30DBD">
        <w:rPr>
          <w:rFonts w:ascii="AR P丸ゴシック体M" w:eastAsia="AR P丸ゴシック体M" w:hAnsi="Century" w:cs="ＭＳ Ｐゴシック" w:hint="eastAsia"/>
          <w:color w:val="000000"/>
          <w:kern w:val="0"/>
          <w:sz w:val="22"/>
        </w:rPr>
        <w:t>ホームページ</w:t>
      </w:r>
      <w:r w:rsidRPr="004930C9">
        <w:rPr>
          <w:rFonts w:ascii="AR P丸ゴシック体M" w:eastAsia="AR P丸ゴシック体M" w:hAnsi="Century" w:cs="ＭＳ Ｐゴシック" w:hint="eastAsia"/>
          <w:color w:val="000000"/>
          <w:kern w:val="0"/>
          <w:sz w:val="22"/>
        </w:rPr>
        <w:t>及び</w:t>
      </w:r>
      <w:r w:rsidR="00D30DBD">
        <w:rPr>
          <w:rFonts w:ascii="AR P丸ゴシック体M" w:eastAsia="AR P丸ゴシック体M" w:hAnsi="Century" w:cs="ＭＳ Ｐゴシック" w:hint="eastAsia"/>
          <w:color w:val="000000"/>
          <w:kern w:val="0"/>
          <w:sz w:val="22"/>
        </w:rPr>
        <w:t>フェイスブック</w:t>
      </w:r>
      <w:r w:rsidRPr="004930C9">
        <w:rPr>
          <w:rFonts w:ascii="AR P丸ゴシック体M" w:eastAsia="AR P丸ゴシック体M" w:hAnsi="Century" w:cs="ＭＳ Ｐゴシック" w:hint="eastAsia"/>
          <w:color w:val="000000"/>
          <w:kern w:val="0"/>
          <w:sz w:val="22"/>
        </w:rPr>
        <w:t>等をご確認のほど、よろしくお願いいたします。</w:t>
      </w:r>
    </w:p>
    <w:p w:rsidR="00CC143F" w:rsidRPr="00D30DBD" w:rsidRDefault="00CC143F">
      <w:pPr>
        <w:rPr>
          <w:rFonts w:ascii="AR P丸ゴシック体M" w:eastAsia="AR P丸ゴシック体M"/>
          <w:sz w:val="22"/>
        </w:rPr>
      </w:pPr>
      <w:bookmarkStart w:id="0" w:name="_GoBack"/>
      <w:bookmarkEnd w:id="0"/>
    </w:p>
    <w:sectPr w:rsidR="00CC143F" w:rsidRPr="00D30D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ゴシック体S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C9"/>
    <w:rsid w:val="004930C9"/>
    <w:rsid w:val="00833B74"/>
    <w:rsid w:val="00CC143F"/>
    <w:rsid w:val="00D3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4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1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95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5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97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89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47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37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24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50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77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86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93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77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90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75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77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15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6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94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62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80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20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62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umamoto.mashiki/?fref=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hiki-shakyo.or.jp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r0.work/tiX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umamoto-city-csw.or.jp/" TargetMode="External"/><Relationship Id="rId10" Type="http://schemas.openxmlformats.org/officeDocument/2006/relationships/hyperlink" Target="http://ur0.link/to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oyamabiko.hinokuni-net.jp/nishihara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仁科宏</dc:creator>
  <cp:lastModifiedBy>仁科宏</cp:lastModifiedBy>
  <cp:revision>2</cp:revision>
  <dcterms:created xsi:type="dcterms:W3CDTF">2016-05-09T09:15:00Z</dcterms:created>
  <dcterms:modified xsi:type="dcterms:W3CDTF">2016-05-11T03:20:00Z</dcterms:modified>
</cp:coreProperties>
</file>